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4479" w14:textId="18FEA7BF" w:rsidR="0A06C0F4" w:rsidRDefault="174ED7FE" w:rsidP="21F02F7A">
      <w:pPr>
        <w:rPr>
          <w:rFonts w:ascii="Arial" w:eastAsia="Arial" w:hAnsi="Arial" w:cs="Arial"/>
          <w:b/>
          <w:bCs/>
          <w:sz w:val="36"/>
          <w:szCs w:val="36"/>
        </w:rPr>
      </w:pPr>
      <w:r w:rsidRPr="21F02F7A">
        <w:rPr>
          <w:rFonts w:ascii="Arial" w:eastAsia="Arial" w:hAnsi="Arial" w:cs="Arial"/>
          <w:b/>
          <w:bCs/>
          <w:sz w:val="36"/>
          <w:szCs w:val="36"/>
        </w:rPr>
        <w:t xml:space="preserve">REGISTRATION FORM </w:t>
      </w:r>
    </w:p>
    <w:tbl>
      <w:tblPr>
        <w:tblStyle w:val="TableGrid"/>
        <w:tblW w:w="9015" w:type="dxa"/>
        <w:tblLook w:val="06A0" w:firstRow="1" w:lastRow="0" w:firstColumn="1" w:lastColumn="0" w:noHBand="1" w:noVBand="1"/>
      </w:tblPr>
      <w:tblGrid>
        <w:gridCol w:w="3555"/>
        <w:gridCol w:w="2190"/>
        <w:gridCol w:w="3270"/>
      </w:tblGrid>
      <w:tr w:rsidR="64298F3B" w14:paraId="3AD42D62" w14:textId="77777777" w:rsidTr="21F02F7A">
        <w:trPr>
          <w:trHeight w:val="308"/>
        </w:trPr>
        <w:tc>
          <w:tcPr>
            <w:tcW w:w="9015" w:type="dxa"/>
            <w:gridSpan w:val="3"/>
            <w:shd w:val="clear" w:color="auto" w:fill="FFC000"/>
            <w:vAlign w:val="center"/>
          </w:tcPr>
          <w:p w14:paraId="11B78A09" w14:textId="0EF6BF22" w:rsidR="64298F3B" w:rsidRDefault="64C4487C" w:rsidP="21F02F7A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1F02F7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2A43830"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CEPS Members –</w:t>
            </w:r>
            <w:r w:rsidR="02A43830" w:rsidRPr="21F02F7A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check the applicable box (+21% VAT)</w:t>
            </w:r>
          </w:p>
        </w:tc>
      </w:tr>
      <w:tr w:rsidR="64298F3B" w14:paraId="067C8F90" w14:textId="77777777" w:rsidTr="21F02F7A">
        <w:trPr>
          <w:trHeight w:val="300"/>
        </w:trPr>
        <w:tc>
          <w:tcPr>
            <w:tcW w:w="9015" w:type="dxa"/>
            <w:gridSpan w:val="3"/>
          </w:tcPr>
          <w:p w14:paraId="2522C915" w14:textId="353BAD4B" w:rsidR="6DE29116" w:rsidRDefault="13DBEA22" w:rsidP="21F02F7A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Pr="21F02F7A">
              <w:rPr>
                <w:rFonts w:ascii="Calibri Light" w:eastAsia="Times New Roman" w:hAnsi="Calibri Light" w:cs="Calibri Light"/>
                <w:color w:val="000000" w:themeColor="text1"/>
                <w:sz w:val="22"/>
                <w:szCs w:val="22"/>
                <w:lang w:val="en-GB"/>
              </w:rPr>
              <w:t xml:space="preserve">  </w:t>
            </w:r>
            <w:r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CEPS Premium Corporate member </w:t>
            </w:r>
            <w:r w:rsidRPr="21F02F7A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5537AF6" w14:textId="021B3DD5" w:rsidR="6DE29116" w:rsidRDefault="13DBEA22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Pr="21F02F7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CEPS Corporate or association member        </w:t>
            </w:r>
          </w:p>
          <w:p w14:paraId="293A6353" w14:textId="72CC0B01" w:rsidR="6DE29116" w:rsidRDefault="19BDB3EA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CEPS Premium Institutional member</w:t>
            </w:r>
          </w:p>
          <w:p w14:paraId="79BEB311" w14:textId="3560A2F7" w:rsidR="6DE29116" w:rsidRDefault="4A300A42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CEPS Institutional membe</w:t>
            </w:r>
            <w:r w:rsidR="2A9CC76B" w:rsidRPr="21F02F7A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CB6A880" w14:textId="1DBE55D1" w:rsidR="64298F3B" w:rsidRDefault="319413E9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3DBEA22" w:rsidRPr="21F02F7A">
              <w:rPr>
                <w:rFonts w:ascii="Calibri" w:eastAsia="Calibri" w:hAnsi="Calibri" w:cs="Calibri"/>
                <w:sz w:val="22"/>
                <w:szCs w:val="22"/>
              </w:rPr>
              <w:t xml:space="preserve"> CEPS Civil Society and Academia member</w:t>
            </w:r>
          </w:p>
        </w:tc>
      </w:tr>
      <w:tr w:rsidR="64298F3B" w14:paraId="2D0910DB" w14:textId="77777777" w:rsidTr="21F02F7A">
        <w:trPr>
          <w:trHeight w:val="300"/>
        </w:trPr>
        <w:tc>
          <w:tcPr>
            <w:tcW w:w="9015" w:type="dxa"/>
            <w:gridSpan w:val="3"/>
            <w:shd w:val="clear" w:color="auto" w:fill="FFC000"/>
            <w:vAlign w:val="center"/>
          </w:tcPr>
          <w:p w14:paraId="5BCAFDA1" w14:textId="704D9BB0" w:rsidR="64298F3B" w:rsidRDefault="4EDE1034" w:rsidP="21F02F7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Non-members </w:t>
            </w:r>
            <w:r w:rsidRPr="21F02F7A">
              <w:rPr>
                <w:rFonts w:ascii="Calibri" w:eastAsia="Calibri" w:hAnsi="Calibri" w:cs="Calibri"/>
                <w:sz w:val="22"/>
                <w:szCs w:val="22"/>
              </w:rPr>
              <w:t>- check the applicable box (+21% VAT)</w:t>
            </w:r>
          </w:p>
        </w:tc>
      </w:tr>
      <w:tr w:rsidR="64298F3B" w14:paraId="6215AD94" w14:textId="77777777" w:rsidTr="21F02F7A">
        <w:trPr>
          <w:trHeight w:val="300"/>
        </w:trPr>
        <w:tc>
          <w:tcPr>
            <w:tcW w:w="9015" w:type="dxa"/>
            <w:gridSpan w:val="3"/>
          </w:tcPr>
          <w:p w14:paraId="73A21165" w14:textId="311D6A93" w:rsidR="7B0070C0" w:rsidRDefault="7709E4E0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Pr="21F02F7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Corporations and Industrial Associations</w:t>
            </w:r>
          </w:p>
          <w:p w14:paraId="1A3DE5DE" w14:textId="690BC4A7" w:rsidR="7B0070C0" w:rsidRDefault="27A7CFC3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7709E4E0"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Institutions</w:t>
            </w:r>
          </w:p>
          <w:p w14:paraId="29AA4723" w14:textId="3DF10B85" w:rsidR="64298F3B" w:rsidRDefault="608BB76F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7709E4E0"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Civil Society and Academia</w:t>
            </w:r>
            <w:r w:rsidR="6E76BFC5"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64298F3B" w14:paraId="7D61466C" w14:textId="77777777" w:rsidTr="21F02F7A">
        <w:trPr>
          <w:trHeight w:val="300"/>
        </w:trPr>
        <w:tc>
          <w:tcPr>
            <w:tcW w:w="9015" w:type="dxa"/>
            <w:gridSpan w:val="3"/>
            <w:shd w:val="clear" w:color="auto" w:fill="FFC000"/>
            <w:vAlign w:val="center"/>
          </w:tcPr>
          <w:p w14:paraId="0DF7A50D" w14:textId="3AE711FE" w:rsidR="07681012" w:rsidRDefault="1614A5A9" w:rsidP="21F02F7A">
            <w:pPr>
              <w:spacing w:line="360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Select number of </w:t>
            </w:r>
            <w:r w:rsidR="0023042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tracks</w:t>
            </w:r>
          </w:p>
        </w:tc>
      </w:tr>
      <w:tr w:rsidR="64298F3B" w14:paraId="7D713352" w14:textId="77777777" w:rsidTr="21F02F7A">
        <w:trPr>
          <w:trHeight w:val="1020"/>
        </w:trPr>
        <w:tc>
          <w:tcPr>
            <w:tcW w:w="9015" w:type="dxa"/>
            <w:gridSpan w:val="3"/>
          </w:tcPr>
          <w:p w14:paraId="408A666B" w14:textId="662C7093" w:rsidR="07681012" w:rsidRDefault="662AE1D1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1671EAC5"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95A32" w:rsidRPr="00E95A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</w:t>
            </w:r>
            <w:r w:rsidR="00E95A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hcare &amp; Pharma</w:t>
            </w:r>
          </w:p>
          <w:p w14:paraId="7E10A2EB" w14:textId="7091CCA7" w:rsidR="07681012" w:rsidRDefault="22155EE6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>£</w:t>
            </w:r>
            <w:r w:rsidR="60EAB9EA"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95A3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/>
              </w:rPr>
              <w:t>Automotive &amp; Mobility</w:t>
            </w:r>
          </w:p>
          <w:p w14:paraId="75D1D265" w14:textId="5E9DA575" w:rsidR="64298F3B" w:rsidRDefault="262135A8" w:rsidP="21F02F7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 w:rsidR="00E95A3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Government &amp; Public Sector</w:t>
            </w:r>
          </w:p>
          <w:p w14:paraId="3413BDFB" w14:textId="2A96B662" w:rsidR="00E95A32" w:rsidRDefault="00E95A32" w:rsidP="21F02F7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/>
              </w:rPr>
              <w:t>Fu</w:t>
            </w:r>
            <w:r w:rsidRPr="21F02F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ll Task Force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(all 3 tracks)</w:t>
            </w:r>
          </w:p>
        </w:tc>
      </w:tr>
      <w:tr w:rsidR="225BD510" w14:paraId="5B43C398" w14:textId="77777777" w:rsidTr="21F02F7A">
        <w:trPr>
          <w:trHeight w:val="300"/>
        </w:trPr>
        <w:tc>
          <w:tcPr>
            <w:tcW w:w="9015" w:type="dxa"/>
            <w:gridSpan w:val="3"/>
            <w:shd w:val="clear" w:color="auto" w:fill="FFC000"/>
          </w:tcPr>
          <w:p w14:paraId="6C57D5B9" w14:textId="7FF616F7" w:rsidR="225BD510" w:rsidRDefault="6E42E37B" w:rsidP="21F02F7A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</w:t>
            </w:r>
            <w:r w:rsidR="72ECAE1F"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lease indicate the name and position of the main contact person </w:t>
            </w:r>
          </w:p>
        </w:tc>
      </w:tr>
      <w:tr w:rsidR="21F02F7A" w14:paraId="5BFA811F" w14:textId="77777777" w:rsidTr="21F02F7A">
        <w:trPr>
          <w:trHeight w:val="300"/>
        </w:trPr>
        <w:tc>
          <w:tcPr>
            <w:tcW w:w="3555" w:type="dxa"/>
          </w:tcPr>
          <w:p w14:paraId="66925F91" w14:textId="394F6988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5460" w:type="dxa"/>
            <w:gridSpan w:val="2"/>
          </w:tcPr>
          <w:p w14:paraId="0CD90E37" w14:textId="78FCD4BE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Last name</w:t>
            </w:r>
          </w:p>
        </w:tc>
      </w:tr>
      <w:tr w:rsidR="21F02F7A" w14:paraId="5B928450" w14:textId="77777777" w:rsidTr="21F02F7A">
        <w:trPr>
          <w:trHeight w:val="300"/>
        </w:trPr>
        <w:tc>
          <w:tcPr>
            <w:tcW w:w="3555" w:type="dxa"/>
          </w:tcPr>
          <w:p w14:paraId="04336EAE" w14:textId="1F46C54E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5460" w:type="dxa"/>
            <w:gridSpan w:val="2"/>
          </w:tcPr>
          <w:p w14:paraId="12799C84" w14:textId="30CF77BF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Job title:</w:t>
            </w:r>
          </w:p>
        </w:tc>
      </w:tr>
      <w:tr w:rsidR="21F02F7A" w14:paraId="6F1DCF57" w14:textId="77777777" w:rsidTr="21F02F7A">
        <w:trPr>
          <w:trHeight w:val="300"/>
        </w:trPr>
        <w:tc>
          <w:tcPr>
            <w:tcW w:w="9015" w:type="dxa"/>
            <w:gridSpan w:val="3"/>
          </w:tcPr>
          <w:p w14:paraId="1DD63E50" w14:textId="3A0FC4CF" w:rsidR="1ABC4D02" w:rsidRDefault="1ABC4D0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Email:</w:t>
            </w:r>
          </w:p>
        </w:tc>
      </w:tr>
      <w:tr w:rsidR="00014819" w14:paraId="0013E039" w14:textId="77777777" w:rsidTr="21F02F7A">
        <w:trPr>
          <w:trHeight w:val="300"/>
        </w:trPr>
        <w:tc>
          <w:tcPr>
            <w:tcW w:w="9015" w:type="dxa"/>
            <w:gridSpan w:val="3"/>
          </w:tcPr>
          <w:p w14:paraId="76BCCB41" w14:textId="77777777" w:rsidR="00014819" w:rsidRDefault="00014819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Participation form: </w:t>
            </w:r>
          </w:p>
          <w:p w14:paraId="13F42F01" w14:textId="3779D028" w:rsidR="00014819" w:rsidRDefault="00014819" w:rsidP="000148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/>
              </w:rPr>
              <w:t>In-person</w:t>
            </w:r>
          </w:p>
          <w:p w14:paraId="19BBFA67" w14:textId="34FD28DA" w:rsidR="00014819" w:rsidRDefault="00014819" w:rsidP="000148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</w:t>
            </w:r>
          </w:p>
          <w:p w14:paraId="44A16E5E" w14:textId="65EA96DA" w:rsidR="00014819" w:rsidRPr="21F02F7A" w:rsidRDefault="00014819" w:rsidP="00014819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Wingdings 2" w:eastAsia="Times New Roman" w:hAnsi="Wingdings 2" w:cs="Calibri Light"/>
                <w:color w:val="000000" w:themeColor="text1"/>
                <w:sz w:val="22"/>
                <w:szCs w:val="22"/>
                <w:lang w:val="en-GB"/>
              </w:rPr>
              <w:t xml:space="preserve">£ 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/>
              </w:rPr>
              <w:t xml:space="preserve">Hybrid </w:t>
            </w:r>
          </w:p>
        </w:tc>
      </w:tr>
      <w:tr w:rsidR="21F02F7A" w14:paraId="2A437478" w14:textId="77777777" w:rsidTr="21F02F7A">
        <w:trPr>
          <w:trHeight w:val="495"/>
        </w:trPr>
        <w:tc>
          <w:tcPr>
            <w:tcW w:w="9015" w:type="dxa"/>
            <w:gridSpan w:val="3"/>
            <w:shd w:val="clear" w:color="auto" w:fill="FFC000"/>
          </w:tcPr>
          <w:p w14:paraId="6EECCDE3" w14:textId="2D183185" w:rsidR="592F5C31" w:rsidRDefault="592F5C31" w:rsidP="21F02F7A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Billing information</w:t>
            </w:r>
          </w:p>
        </w:tc>
      </w:tr>
      <w:tr w:rsidR="21F02F7A" w14:paraId="28CF8CE5" w14:textId="77777777" w:rsidTr="21F02F7A">
        <w:trPr>
          <w:trHeight w:val="300"/>
        </w:trPr>
        <w:tc>
          <w:tcPr>
            <w:tcW w:w="9015" w:type="dxa"/>
            <w:gridSpan w:val="3"/>
          </w:tcPr>
          <w:p w14:paraId="7FE779CA" w14:textId="0527BFFE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Company/Association: </w:t>
            </w:r>
          </w:p>
        </w:tc>
      </w:tr>
      <w:tr w:rsidR="21F02F7A" w14:paraId="3A905618" w14:textId="77777777" w:rsidTr="21F02F7A">
        <w:trPr>
          <w:trHeight w:val="300"/>
        </w:trPr>
        <w:tc>
          <w:tcPr>
            <w:tcW w:w="9015" w:type="dxa"/>
            <w:gridSpan w:val="3"/>
          </w:tcPr>
          <w:p w14:paraId="465C0777" w14:textId="4A1EFA2F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Tax register number (VAT for Europe):</w:t>
            </w:r>
          </w:p>
        </w:tc>
      </w:tr>
      <w:tr w:rsidR="21F02F7A" w14:paraId="568F22DB" w14:textId="77777777" w:rsidTr="21F02F7A">
        <w:trPr>
          <w:trHeight w:val="300"/>
        </w:trPr>
        <w:tc>
          <w:tcPr>
            <w:tcW w:w="9015" w:type="dxa"/>
            <w:gridSpan w:val="3"/>
          </w:tcPr>
          <w:p w14:paraId="56EAF47C" w14:textId="5B9480EE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Postal address: </w:t>
            </w:r>
          </w:p>
          <w:p w14:paraId="689871D1" w14:textId="3638E753" w:rsidR="21F02F7A" w:rsidRDefault="21F02F7A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21F02F7A" w14:paraId="367CB8F3" w14:textId="77777777" w:rsidTr="21F02F7A">
        <w:trPr>
          <w:trHeight w:val="300"/>
        </w:trPr>
        <w:tc>
          <w:tcPr>
            <w:tcW w:w="3555" w:type="dxa"/>
          </w:tcPr>
          <w:p w14:paraId="03C5FB55" w14:textId="364E65DB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Postcode: </w:t>
            </w:r>
          </w:p>
        </w:tc>
        <w:tc>
          <w:tcPr>
            <w:tcW w:w="2190" w:type="dxa"/>
          </w:tcPr>
          <w:p w14:paraId="311AE485" w14:textId="2916A195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City:</w:t>
            </w:r>
          </w:p>
        </w:tc>
        <w:tc>
          <w:tcPr>
            <w:tcW w:w="3270" w:type="dxa"/>
          </w:tcPr>
          <w:p w14:paraId="0610540E" w14:textId="57C4C5EF" w:rsidR="592F5C31" w:rsidRDefault="592F5C31" w:rsidP="21F02F7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Country:</w:t>
            </w:r>
          </w:p>
        </w:tc>
      </w:tr>
      <w:tr w:rsidR="21F02F7A" w14:paraId="7D66BB79" w14:textId="77777777" w:rsidTr="21F02F7A">
        <w:trPr>
          <w:trHeight w:val="300"/>
        </w:trPr>
        <w:tc>
          <w:tcPr>
            <w:tcW w:w="9015" w:type="dxa"/>
            <w:gridSpan w:val="3"/>
          </w:tcPr>
          <w:p w14:paraId="4469A57D" w14:textId="535629A2" w:rsidR="3B6074A2" w:rsidRDefault="3B6074A2" w:rsidP="21F02F7A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Contact person:</w:t>
            </w:r>
          </w:p>
        </w:tc>
      </w:tr>
      <w:tr w:rsidR="21F02F7A" w14:paraId="1057C493" w14:textId="77777777" w:rsidTr="21F02F7A">
        <w:trPr>
          <w:trHeight w:val="1125"/>
        </w:trPr>
        <w:tc>
          <w:tcPr>
            <w:tcW w:w="3555" w:type="dxa"/>
            <w:shd w:val="clear" w:color="auto" w:fill="FFC000"/>
          </w:tcPr>
          <w:p w14:paraId="792FAEBC" w14:textId="3E0432B4" w:rsidR="3B6074A2" w:rsidRDefault="3B6074A2" w:rsidP="21F02F7A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Date:</w:t>
            </w:r>
          </w:p>
        </w:tc>
        <w:tc>
          <w:tcPr>
            <w:tcW w:w="5460" w:type="dxa"/>
            <w:gridSpan w:val="2"/>
            <w:shd w:val="clear" w:color="auto" w:fill="FFC000"/>
          </w:tcPr>
          <w:p w14:paraId="23F98A10" w14:textId="6E694A83" w:rsidR="3B6074A2" w:rsidRDefault="3B6074A2" w:rsidP="21F02F7A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</w:pPr>
            <w:r w:rsidRPr="21F02F7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Signature:</w:t>
            </w:r>
          </w:p>
        </w:tc>
      </w:tr>
    </w:tbl>
    <w:p w14:paraId="20636DD1" w14:textId="6C011596" w:rsidR="64298F3B" w:rsidRDefault="64298F3B" w:rsidP="64298F3B">
      <w:pPr>
        <w:rPr>
          <w:rFonts w:ascii="Arial" w:eastAsia="Arial" w:hAnsi="Arial" w:cs="Arial"/>
          <w:b/>
          <w:bCs/>
          <w:sz w:val="44"/>
          <w:szCs w:val="44"/>
        </w:rPr>
      </w:pPr>
    </w:p>
    <w:p w14:paraId="71F4E8F1" w14:textId="48C2068D" w:rsidR="21F02F7A" w:rsidRDefault="21F02F7A">
      <w:r>
        <w:br w:type="page"/>
      </w:r>
    </w:p>
    <w:p w14:paraId="29AC459C" w14:textId="1D17223C" w:rsidR="29F3636F" w:rsidRDefault="29F3636F" w:rsidP="225BD510">
      <w:pPr>
        <w:spacing w:after="240" w:line="276" w:lineRule="auto"/>
      </w:pPr>
      <w:r w:rsidRPr="225BD510">
        <w:rPr>
          <w:rFonts w:ascii="Calibri" w:eastAsia="Calibri" w:hAnsi="Calibri" w:cs="Calibri"/>
          <w:b/>
          <w:bCs/>
          <w:color w:val="C9A227"/>
          <w:lang w:val="en-GB"/>
        </w:rPr>
        <w:lastRenderedPageBreak/>
        <w:t xml:space="preserve">CEPS MEMBERS Fee Structure (+21% VAT)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29"/>
        <w:gridCol w:w="1589"/>
        <w:gridCol w:w="1820"/>
        <w:gridCol w:w="2383"/>
      </w:tblGrid>
      <w:tr w:rsidR="225BD510" w14:paraId="5CD062E8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356C859" w14:textId="6AF4E019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Membership type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A10C57A" w14:textId="6799241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1 Deep-Dive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9777B38" w14:textId="286705F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2 Deep-Dives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5676EC8" w14:textId="2F5AD190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3 Deep-Dives (Full Task Force)</w:t>
            </w:r>
          </w:p>
        </w:tc>
      </w:tr>
      <w:tr w:rsidR="225BD510" w14:paraId="5984A531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D9FC19B" w14:textId="0338083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Premium Corporate Members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E33CF63" w14:textId="2F7A750B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E0AE8FA" w14:textId="4DBB6F5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A285A1F" w14:textId="06D3E14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  <w:tr w:rsidR="225BD510" w14:paraId="14BD4C30" w14:textId="77777777" w:rsidTr="225BD510">
        <w:trPr>
          <w:trHeight w:val="15"/>
        </w:trPr>
        <w:tc>
          <w:tcPr>
            <w:tcW w:w="262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135E82C" w14:textId="6B6FE4D2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Corporate Members</w:t>
            </w:r>
          </w:p>
        </w:tc>
        <w:tc>
          <w:tcPr>
            <w:tcW w:w="158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0CE414B" w14:textId="1E63F8E3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1820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66A5EDC" w14:textId="6D0F16D5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2383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F956C66" w14:textId="379ED4F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5,500</w:t>
            </w:r>
          </w:p>
        </w:tc>
      </w:tr>
      <w:tr w:rsidR="225BD510" w14:paraId="38AC43F7" w14:textId="77777777" w:rsidTr="225BD510">
        <w:trPr>
          <w:trHeight w:val="15"/>
        </w:trPr>
        <w:tc>
          <w:tcPr>
            <w:tcW w:w="262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EBAD745" w14:textId="2CC896B8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Association Members</w:t>
            </w:r>
          </w:p>
        </w:tc>
        <w:tc>
          <w:tcPr>
            <w:tcW w:w="158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486043B" w14:textId="2E74E03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1820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0FE4E05" w14:textId="34F9CE20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2383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10F90DB" w14:textId="356EBDE2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5,500</w:t>
            </w:r>
          </w:p>
        </w:tc>
      </w:tr>
      <w:tr w:rsidR="225BD510" w14:paraId="202D6809" w14:textId="77777777" w:rsidTr="225BD510">
        <w:trPr>
          <w:trHeight w:val="15"/>
        </w:trPr>
        <w:tc>
          <w:tcPr>
            <w:tcW w:w="262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07D2FB5" w14:textId="33B777EB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Premium Institutional</w:t>
            </w:r>
          </w:p>
        </w:tc>
        <w:tc>
          <w:tcPr>
            <w:tcW w:w="158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73F0653" w14:textId="7C3B239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760C3BC" w14:textId="11F4613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559771B" w14:textId="56699CE2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  <w:tr w:rsidR="225BD510" w14:paraId="455DFDC5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74D5D42" w14:textId="5C3B6A35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Institutional Members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0E82824" w14:textId="419D5F8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1,200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4ECE9B4" w14:textId="74C0ED5C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2,200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A67016B" w14:textId="69BE049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3,200</w:t>
            </w:r>
          </w:p>
        </w:tc>
      </w:tr>
      <w:tr w:rsidR="225BD510" w14:paraId="23440EFD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9D4F8A3" w14:textId="3B816D17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Civil Society Organisations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5A4BCB3" w14:textId="17BC5963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250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0CD086A" w14:textId="6706E7A7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300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72DE3DA" w14:textId="06E20AA8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350</w:t>
            </w:r>
          </w:p>
        </w:tc>
      </w:tr>
      <w:tr w:rsidR="225BD510" w14:paraId="6DCE2121" w14:textId="77777777" w:rsidTr="225BD510">
        <w:trPr>
          <w:trHeight w:val="15"/>
        </w:trPr>
        <w:tc>
          <w:tcPr>
            <w:tcW w:w="262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CC9F32E" w14:textId="109FFA0F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Academia</w:t>
            </w:r>
          </w:p>
        </w:tc>
        <w:tc>
          <w:tcPr>
            <w:tcW w:w="158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ADCB4D6" w14:textId="5BE1F6E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20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19CBAC5" w14:textId="25CEF167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83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622E1DD" w14:textId="09084775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</w:tbl>
    <w:p w14:paraId="31AF9032" w14:textId="58371AD3" w:rsidR="29F3636F" w:rsidRDefault="29F3636F" w:rsidP="225BD510">
      <w:pPr>
        <w:spacing w:after="240" w:line="276" w:lineRule="auto"/>
      </w:pPr>
      <w:r w:rsidRPr="225BD510">
        <w:rPr>
          <w:rFonts w:ascii="Calibri" w:eastAsia="Calibri" w:hAnsi="Calibri" w:cs="Calibri"/>
          <w:b/>
          <w:bCs/>
          <w:sz w:val="20"/>
          <w:szCs w:val="20"/>
          <w:lang w:val="en-GB"/>
        </w:rPr>
        <w:t xml:space="preserve"> </w:t>
      </w:r>
    </w:p>
    <w:p w14:paraId="5CCA1262" w14:textId="49FE4DEA" w:rsidR="29F3636F" w:rsidRDefault="29F3636F" w:rsidP="225BD510">
      <w:pPr>
        <w:spacing w:after="240" w:line="276" w:lineRule="auto"/>
      </w:pPr>
      <w:r w:rsidRPr="225BD510">
        <w:rPr>
          <w:rFonts w:ascii="Calibri" w:eastAsia="Calibri" w:hAnsi="Calibri" w:cs="Calibri"/>
          <w:b/>
          <w:bCs/>
          <w:color w:val="C9A227"/>
          <w:lang w:val="en-GB"/>
        </w:rPr>
        <w:t>NON-MEMBERS Fee Structure (+21% VAT)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659"/>
        <w:gridCol w:w="1579"/>
        <w:gridCol w:w="1807"/>
        <w:gridCol w:w="2376"/>
      </w:tblGrid>
      <w:tr w:rsidR="225BD510" w14:paraId="1A98BA02" w14:textId="77777777" w:rsidTr="225BD510">
        <w:trPr>
          <w:trHeight w:val="30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5163D0" w14:textId="46A1D145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Membership type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8349936" w14:textId="6BAD2AF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1 Deep-Dive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35B3BC4" w14:textId="45B16EE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2 Deep-Dives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A99F35B" w14:textId="2D5EEBB5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3 Deep-Dives (Full Task Force)</w:t>
            </w:r>
          </w:p>
        </w:tc>
      </w:tr>
      <w:tr w:rsidR="225BD510" w14:paraId="4CAC9F18" w14:textId="77777777" w:rsidTr="225BD510">
        <w:trPr>
          <w:trHeight w:val="300"/>
        </w:trPr>
        <w:tc>
          <w:tcPr>
            <w:tcW w:w="265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508FABC" w14:textId="23E9F60D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Corporations &amp; Associations</w:t>
            </w:r>
          </w:p>
        </w:tc>
        <w:tc>
          <w:tcPr>
            <w:tcW w:w="1579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ACEDFD9" w14:textId="279510AE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  <w:tc>
          <w:tcPr>
            <w:tcW w:w="1807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DC3C305" w14:textId="228B866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7,000</w:t>
            </w:r>
          </w:p>
        </w:tc>
        <w:tc>
          <w:tcPr>
            <w:tcW w:w="2376" w:type="dxa"/>
            <w:tcBorders>
              <w:top w:val="nil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A6E88C0" w14:textId="16D129D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10,000</w:t>
            </w:r>
          </w:p>
        </w:tc>
      </w:tr>
      <w:tr w:rsidR="225BD510" w14:paraId="056A1BD7" w14:textId="77777777" w:rsidTr="225BD510">
        <w:trPr>
          <w:trHeight w:val="300"/>
        </w:trPr>
        <w:tc>
          <w:tcPr>
            <w:tcW w:w="265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3100CD" w14:textId="34CAA546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Institutions</w:t>
            </w:r>
          </w:p>
        </w:tc>
        <w:tc>
          <w:tcPr>
            <w:tcW w:w="157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2B708A4" w14:textId="462B00E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1,500</w:t>
            </w:r>
          </w:p>
        </w:tc>
        <w:tc>
          <w:tcPr>
            <w:tcW w:w="1807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B5FB0E1" w14:textId="683095FF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2,800</w:t>
            </w:r>
          </w:p>
        </w:tc>
        <w:tc>
          <w:tcPr>
            <w:tcW w:w="2376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472B1C9" w14:textId="7400C20B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4,000</w:t>
            </w:r>
          </w:p>
        </w:tc>
      </w:tr>
      <w:tr w:rsidR="225BD510" w14:paraId="39D22C16" w14:textId="77777777" w:rsidTr="225BD510">
        <w:trPr>
          <w:trHeight w:val="300"/>
        </w:trPr>
        <w:tc>
          <w:tcPr>
            <w:tcW w:w="265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5F9BFC2" w14:textId="123E18D8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Civil Society Organisations</w:t>
            </w:r>
          </w:p>
        </w:tc>
        <w:tc>
          <w:tcPr>
            <w:tcW w:w="1579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2244C89" w14:textId="09F19BA9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400</w:t>
            </w:r>
          </w:p>
        </w:tc>
        <w:tc>
          <w:tcPr>
            <w:tcW w:w="1807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8A97231" w14:textId="737C2410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750</w:t>
            </w:r>
          </w:p>
        </w:tc>
        <w:tc>
          <w:tcPr>
            <w:tcW w:w="2376" w:type="dxa"/>
            <w:tcBorders>
              <w:top w:val="single" w:sz="8" w:space="0" w:color="E0E6F0"/>
              <w:left w:val="single" w:sz="8" w:space="0" w:color="E0E6F0"/>
              <w:bottom w:val="single" w:sz="8" w:space="0" w:color="E0E6F0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C1171D0" w14:textId="5AD76E56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EUR 1,100</w:t>
            </w:r>
          </w:p>
        </w:tc>
      </w:tr>
      <w:tr w:rsidR="225BD510" w14:paraId="10863259" w14:textId="77777777" w:rsidTr="225BD510">
        <w:trPr>
          <w:trHeight w:val="300"/>
        </w:trPr>
        <w:tc>
          <w:tcPr>
            <w:tcW w:w="265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9478297" w14:textId="77FB6B17" w:rsidR="225BD510" w:rsidRDefault="225BD510" w:rsidP="225BD510">
            <w:pPr>
              <w:spacing w:after="0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Academic/Policy Observers</w:t>
            </w:r>
          </w:p>
        </w:tc>
        <w:tc>
          <w:tcPr>
            <w:tcW w:w="1579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E533A2D" w14:textId="5D03536D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807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8425856" w14:textId="4BB7B8C4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  <w:tc>
          <w:tcPr>
            <w:tcW w:w="2376" w:type="dxa"/>
            <w:tcBorders>
              <w:top w:val="single" w:sz="8" w:space="0" w:color="E0E6F0"/>
              <w:left w:val="single" w:sz="8" w:space="0" w:color="E0E6F0"/>
              <w:bottom w:val="nil"/>
              <w:right w:val="single" w:sz="8" w:space="0" w:color="E0E6F0"/>
            </w:tcBorders>
            <w:shd w:val="clear" w:color="auto" w:fill="F4F6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F148480" w14:textId="78E065AB" w:rsidR="225BD510" w:rsidRDefault="225BD510" w:rsidP="225BD510">
            <w:pPr>
              <w:spacing w:after="0"/>
              <w:jc w:val="center"/>
            </w:pPr>
            <w:r w:rsidRPr="225BD51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Free</w:t>
            </w:r>
          </w:p>
        </w:tc>
      </w:tr>
    </w:tbl>
    <w:p w14:paraId="31D81AE3" w14:textId="15DD59B1" w:rsidR="225BD510" w:rsidRDefault="225BD510" w:rsidP="21F02F7A">
      <w:pPr>
        <w:rPr>
          <w:rFonts w:ascii="Arial" w:eastAsia="Arial" w:hAnsi="Arial" w:cs="Arial"/>
          <w:b/>
          <w:bCs/>
        </w:rPr>
      </w:pPr>
    </w:p>
    <w:p w14:paraId="054B818B" w14:textId="26CA97D2" w:rsidR="13077B87" w:rsidRDefault="13077B87" w:rsidP="225BD510">
      <w:pPr>
        <w:pStyle w:val="Heading2"/>
        <w:spacing w:before="0" w:after="240" w:line="276" w:lineRule="auto"/>
      </w:pPr>
      <w:r w:rsidRPr="225BD510">
        <w:rPr>
          <w:rFonts w:ascii="Calibri" w:eastAsia="Calibri" w:hAnsi="Calibri" w:cs="Calibri"/>
          <w:b/>
          <w:bCs/>
          <w:caps/>
          <w:color w:val="006651"/>
          <w:sz w:val="24"/>
          <w:szCs w:val="24"/>
          <w:lang w:val="en-GB"/>
        </w:rPr>
        <w:t>Get in touch and Join Europe's AI Transformation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323"/>
        <w:gridCol w:w="415"/>
        <w:gridCol w:w="4123"/>
      </w:tblGrid>
      <w:tr w:rsidR="225BD510" w14:paraId="01B3DE6A" w14:textId="77777777" w:rsidTr="21F02F7A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F4F6FB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4C82D82E" w14:textId="307F07A1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b/>
                <w:bCs/>
                <w:color w:val="0B1F3A"/>
                <w:sz w:val="20"/>
                <w:szCs w:val="20"/>
                <w:lang w:val="en-GB"/>
              </w:rPr>
              <w:t>Task Force Participation</w:t>
            </w:r>
          </w:p>
          <w:p w14:paraId="301A13EC" w14:textId="249EFAAC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color w:val="1A1A2E"/>
                <w:sz w:val="20"/>
                <w:szCs w:val="20"/>
                <w:lang w:val="en-GB"/>
              </w:rPr>
              <w:t>Katja Spanz – Research Manager</w:t>
            </w:r>
          </w:p>
          <w:p w14:paraId="4B66954C" w14:textId="3DB6150B" w:rsidR="225BD510" w:rsidRDefault="225BD510" w:rsidP="225BD510">
            <w:pPr>
              <w:spacing w:after="0" w:line="276" w:lineRule="auto"/>
            </w:pPr>
            <w:hyperlink r:id="rId10">
              <w:r w:rsidRPr="225BD510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GB"/>
                </w:rPr>
                <w:t>katja.spanz@ceps.eu</w:t>
              </w:r>
            </w:hyperlink>
          </w:p>
          <w:p w14:paraId="58F6A53A" w14:textId="4106FBD6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color w:val="1A1A2E"/>
                <w:sz w:val="20"/>
                <w:szCs w:val="20"/>
                <w:lang w:val="en-GB"/>
              </w:rPr>
              <w:t>Artur Bogucki – Associate Researcher</w:t>
            </w:r>
          </w:p>
          <w:p w14:paraId="038A70B8" w14:textId="695AF705" w:rsidR="225BD510" w:rsidRDefault="225BD510" w:rsidP="225BD510">
            <w:pPr>
              <w:spacing w:after="0" w:line="276" w:lineRule="auto"/>
            </w:pPr>
            <w:hyperlink r:id="rId11">
              <w:r w:rsidRPr="225BD510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GB"/>
                </w:rPr>
                <w:t>artur.bogucki@ceps.eu</w:t>
              </w:r>
            </w:hyperlink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5CEB138A" w14:textId="31C7302B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0B1F3A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2F65705E" w14:textId="3DCFCAD3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b/>
                <w:bCs/>
                <w:color w:val="C9A227"/>
                <w:sz w:val="20"/>
                <w:szCs w:val="20"/>
                <w:lang w:val="en-GB"/>
              </w:rPr>
              <w:t>Sponsorship Enquiries</w:t>
            </w:r>
          </w:p>
          <w:p w14:paraId="0B6A9172" w14:textId="26635C09" w:rsidR="225BD510" w:rsidRDefault="225BD510" w:rsidP="225BD510">
            <w:pPr>
              <w:spacing w:after="0" w:line="276" w:lineRule="auto"/>
            </w:pPr>
            <w:r w:rsidRPr="225BD510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  <w:lang w:val="en-GB"/>
              </w:rPr>
              <w:t>Andrea Renda – Director of Research</w:t>
            </w:r>
          </w:p>
          <w:p w14:paraId="45E2F8FE" w14:textId="7954EEE2" w:rsidR="225BD510" w:rsidRDefault="5F1F27E3" w:rsidP="225BD510">
            <w:pPr>
              <w:spacing w:after="0" w:line="276" w:lineRule="auto"/>
            </w:pPr>
            <w:hyperlink r:id="rId12">
              <w:r w:rsidRPr="21F02F7A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en-GB"/>
                </w:rPr>
                <w:t>andrea.renda@ceps.eu</w:t>
              </w:r>
            </w:hyperlink>
          </w:p>
        </w:tc>
      </w:tr>
    </w:tbl>
    <w:p w14:paraId="2022F62B" w14:textId="77777777" w:rsidR="00E95A32" w:rsidRDefault="00E95A32"/>
    <w:sectPr w:rsidR="00E95A3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9FAA" w14:textId="77777777" w:rsidR="00DE08D1" w:rsidRDefault="00DE08D1">
      <w:pPr>
        <w:spacing w:after="0" w:line="240" w:lineRule="auto"/>
      </w:pPr>
      <w:r>
        <w:separator/>
      </w:r>
    </w:p>
  </w:endnote>
  <w:endnote w:type="continuationSeparator" w:id="0">
    <w:p w14:paraId="73EDABAA" w14:textId="77777777" w:rsidR="00DE08D1" w:rsidRDefault="00DE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298F3B" w14:paraId="03576252" w14:textId="77777777" w:rsidTr="7E1FBFC3">
      <w:trPr>
        <w:trHeight w:val="300"/>
      </w:trPr>
      <w:tc>
        <w:tcPr>
          <w:tcW w:w="3005" w:type="dxa"/>
        </w:tcPr>
        <w:p w14:paraId="10A42121" w14:textId="2DD3613D" w:rsidR="64298F3B" w:rsidRDefault="64298F3B" w:rsidP="64298F3B">
          <w:pPr>
            <w:pStyle w:val="Header"/>
            <w:ind w:left="-115"/>
          </w:pPr>
        </w:p>
      </w:tc>
      <w:tc>
        <w:tcPr>
          <w:tcW w:w="3005" w:type="dxa"/>
        </w:tcPr>
        <w:p w14:paraId="37B3E467" w14:textId="4669228F" w:rsidR="64298F3B" w:rsidRDefault="64298F3B" w:rsidP="64298F3B">
          <w:pPr>
            <w:pStyle w:val="Header"/>
            <w:jc w:val="center"/>
          </w:pPr>
        </w:p>
      </w:tc>
      <w:tc>
        <w:tcPr>
          <w:tcW w:w="3005" w:type="dxa"/>
        </w:tcPr>
        <w:p w14:paraId="181ECB1A" w14:textId="591BF72C" w:rsidR="64298F3B" w:rsidRDefault="64298F3B" w:rsidP="64298F3B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375C" w14:textId="77777777" w:rsidR="00DE08D1" w:rsidRDefault="00DE08D1">
      <w:pPr>
        <w:spacing w:after="0" w:line="240" w:lineRule="auto"/>
      </w:pPr>
      <w:r>
        <w:separator/>
      </w:r>
    </w:p>
  </w:footnote>
  <w:footnote w:type="continuationSeparator" w:id="0">
    <w:p w14:paraId="0622CBF5" w14:textId="77777777" w:rsidR="00DE08D1" w:rsidRDefault="00DE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84FE" w14:textId="527AF513" w:rsidR="64298F3B" w:rsidRDefault="7E1FBFC3" w:rsidP="7E1FBFC3">
    <w:pPr>
      <w:tabs>
        <w:tab w:val="right" w:pos="9026"/>
      </w:tabs>
      <w:spacing w:after="12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73997" wp14:editId="670AD92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78500" cy="849273"/>
          <wp:effectExtent l="0" t="0" r="0" b="0"/>
          <wp:wrapSquare wrapText="bothSides"/>
          <wp:docPr id="566294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695657" name="Picture 1236695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0" cy="84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25BD510" w:rsidRPr="225BD510">
      <w:rPr>
        <w:rFonts w:ascii="Calibri" w:eastAsia="Calibri" w:hAnsi="Calibri" w:cs="Calibri"/>
        <w:sz w:val="16"/>
        <w:szCs w:val="16"/>
        <w:lang w:val="en-GB"/>
      </w:rPr>
      <w:t>CEPS TASK FORCE ON THE APPLY AI STRATEGY</w:t>
    </w:r>
  </w:p>
  <w:p w14:paraId="7DF13D65" w14:textId="1C368960" w:rsidR="64298F3B" w:rsidRDefault="64298F3B" w:rsidP="7E1FB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C29"/>
    <w:multiLevelType w:val="multilevel"/>
    <w:tmpl w:val="C0E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3E84B"/>
    <w:multiLevelType w:val="hybridMultilevel"/>
    <w:tmpl w:val="55BC9A30"/>
    <w:lvl w:ilvl="0" w:tplc="95BA7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49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A7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CC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4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2B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A4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2B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604D"/>
    <w:multiLevelType w:val="multilevel"/>
    <w:tmpl w:val="567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780942">
    <w:abstractNumId w:val="1"/>
  </w:num>
  <w:num w:numId="2" w16cid:durableId="1187015822">
    <w:abstractNumId w:val="2"/>
  </w:num>
  <w:num w:numId="3" w16cid:durableId="13876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2"/>
    <w:rsid w:val="00014819"/>
    <w:rsid w:val="000A6970"/>
    <w:rsid w:val="0020517D"/>
    <w:rsid w:val="00230426"/>
    <w:rsid w:val="002A0555"/>
    <w:rsid w:val="00444159"/>
    <w:rsid w:val="009B528A"/>
    <w:rsid w:val="00A00AF7"/>
    <w:rsid w:val="00A54632"/>
    <w:rsid w:val="00CA5142"/>
    <w:rsid w:val="00DE08D1"/>
    <w:rsid w:val="00DE617B"/>
    <w:rsid w:val="00E95A32"/>
    <w:rsid w:val="00F5131F"/>
    <w:rsid w:val="02A43830"/>
    <w:rsid w:val="04406F40"/>
    <w:rsid w:val="04DF8EC6"/>
    <w:rsid w:val="0539B65F"/>
    <w:rsid w:val="054B00BF"/>
    <w:rsid w:val="07681012"/>
    <w:rsid w:val="0A06C0F4"/>
    <w:rsid w:val="10A3AA95"/>
    <w:rsid w:val="12A56B2D"/>
    <w:rsid w:val="12BA12FB"/>
    <w:rsid w:val="13077B87"/>
    <w:rsid w:val="13DBEA22"/>
    <w:rsid w:val="152F021D"/>
    <w:rsid w:val="1533C54E"/>
    <w:rsid w:val="1614A5A9"/>
    <w:rsid w:val="165C96F8"/>
    <w:rsid w:val="1671EAC5"/>
    <w:rsid w:val="171EBCFD"/>
    <w:rsid w:val="174ED7FE"/>
    <w:rsid w:val="19BDB3EA"/>
    <w:rsid w:val="1ABC4D02"/>
    <w:rsid w:val="1B4BA3BC"/>
    <w:rsid w:val="1B715B8B"/>
    <w:rsid w:val="1DC7B1D8"/>
    <w:rsid w:val="21F02F7A"/>
    <w:rsid w:val="22155EE6"/>
    <w:rsid w:val="225BD510"/>
    <w:rsid w:val="2577298F"/>
    <w:rsid w:val="262135A8"/>
    <w:rsid w:val="2729EB69"/>
    <w:rsid w:val="27A7CFC3"/>
    <w:rsid w:val="29F3636F"/>
    <w:rsid w:val="2A067C30"/>
    <w:rsid w:val="2A9CC76B"/>
    <w:rsid w:val="2AF146E1"/>
    <w:rsid w:val="2B1AA7AB"/>
    <w:rsid w:val="2EE232A4"/>
    <w:rsid w:val="319413E9"/>
    <w:rsid w:val="395CCDAB"/>
    <w:rsid w:val="3B4A4CBB"/>
    <w:rsid w:val="3B6074A2"/>
    <w:rsid w:val="3EC2AF44"/>
    <w:rsid w:val="3EF3A188"/>
    <w:rsid w:val="3F340812"/>
    <w:rsid w:val="4017B939"/>
    <w:rsid w:val="435846C8"/>
    <w:rsid w:val="490BA039"/>
    <w:rsid w:val="4A300A42"/>
    <w:rsid w:val="4ED0F872"/>
    <w:rsid w:val="4EDE1034"/>
    <w:rsid w:val="5186549F"/>
    <w:rsid w:val="53D90057"/>
    <w:rsid w:val="54B4724F"/>
    <w:rsid w:val="5611AC4E"/>
    <w:rsid w:val="58039598"/>
    <w:rsid w:val="5883223F"/>
    <w:rsid w:val="592F5C31"/>
    <w:rsid w:val="5C2BE909"/>
    <w:rsid w:val="5DE4759F"/>
    <w:rsid w:val="5E19E775"/>
    <w:rsid w:val="5E36B975"/>
    <w:rsid w:val="5E41433C"/>
    <w:rsid w:val="5F1F27E3"/>
    <w:rsid w:val="608BB76F"/>
    <w:rsid w:val="60EAB9EA"/>
    <w:rsid w:val="610BEF15"/>
    <w:rsid w:val="63354D00"/>
    <w:rsid w:val="64298F3B"/>
    <w:rsid w:val="64C4487C"/>
    <w:rsid w:val="662AE1D1"/>
    <w:rsid w:val="67E8D6B5"/>
    <w:rsid w:val="6DE29116"/>
    <w:rsid w:val="6E42E37B"/>
    <w:rsid w:val="6E76BFC5"/>
    <w:rsid w:val="7227D788"/>
    <w:rsid w:val="72ECAE1F"/>
    <w:rsid w:val="74DE85E8"/>
    <w:rsid w:val="76B436C6"/>
    <w:rsid w:val="7709E4E0"/>
    <w:rsid w:val="7A9BDE74"/>
    <w:rsid w:val="7B0070C0"/>
    <w:rsid w:val="7BB8E6AF"/>
    <w:rsid w:val="7C215DF6"/>
    <w:rsid w:val="7D326A76"/>
    <w:rsid w:val="7E1FBFC3"/>
    <w:rsid w:val="7E2341EF"/>
    <w:rsid w:val="7F21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198339"/>
  <w15:chartTrackingRefBased/>
  <w15:docId w15:val="{BAF38683-6CFC-4D24-AC12-A4842A51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4298F3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298F3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25BD5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9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6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1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8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4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28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6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8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3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196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7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58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4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7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2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892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4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3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1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96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5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8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515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0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0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0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4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a.renda@ceps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tur.bogucki@ceps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tja.spanz@cep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067268AEE84B8601DE359E9A1799" ma:contentTypeVersion="18" ma:contentTypeDescription="Create a new document." ma:contentTypeScope="" ma:versionID="9902a5aa40e37a5c2692a380431efddc">
  <xsd:schema xmlns:xsd="http://www.w3.org/2001/XMLSchema" xmlns:xs="http://www.w3.org/2001/XMLSchema" xmlns:p="http://schemas.microsoft.com/office/2006/metadata/properties" xmlns:ns2="08279733-a0bf-4f3a-b317-c49be84ede5e" xmlns:ns3="90589191-dca8-4fc1-bd71-0a4cd8b9d38d" targetNamespace="http://schemas.microsoft.com/office/2006/metadata/properties" ma:root="true" ma:fieldsID="d1e4861f7461fb6ae4b65bcae0012a32" ns2:_="" ns3:_="">
    <xsd:import namespace="08279733-a0bf-4f3a-b317-c49be84ede5e"/>
    <xsd:import namespace="90589191-dca8-4fc1-bd71-0a4cd8b9d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9733-a0bf-4f3a-b317-c49be84ed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7bfaf1-dd4b-459c-bbcd-8b70ea9eb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89191-dca8-4fc1-bd71-0a4cd8b9d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9ed4ce-9074-4dda-8937-26c8e503c9c6}" ma:internalName="TaxCatchAll" ma:showField="CatchAllData" ma:web="90589191-dca8-4fc1-bd71-0a4cd8b9d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89191-dca8-4fc1-bd71-0a4cd8b9d38d" xsi:nil="true"/>
    <lcf76f155ced4ddcb4097134ff3c332f xmlns="08279733-a0bf-4f3a-b317-c49be84ede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5A9ED-AA14-48EA-A0DA-803250DDB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79733-a0bf-4f3a-b317-c49be84ede5e"/>
    <ds:schemaRef ds:uri="90589191-dca8-4fc1-bd71-0a4cd8b9d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600E9-C7EC-4836-9210-178BFD91159B}">
  <ds:schemaRefs>
    <ds:schemaRef ds:uri="http://schemas.microsoft.com/office/2006/metadata/properties"/>
    <ds:schemaRef ds:uri="http://schemas.microsoft.com/office/infopath/2007/PartnerControls"/>
    <ds:schemaRef ds:uri="90589191-dca8-4fc1-bd71-0a4cd8b9d38d"/>
    <ds:schemaRef ds:uri="08279733-a0bf-4f3a-b317-c49be84ede5e"/>
  </ds:schemaRefs>
</ds:datastoreItem>
</file>

<file path=customXml/itemProps3.xml><?xml version="1.0" encoding="utf-8"?>
<ds:datastoreItem xmlns:ds="http://schemas.openxmlformats.org/officeDocument/2006/customXml" ds:itemID="{B6ADE443-AC64-4580-AF10-50C46C30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Nicolas</dc:creator>
  <cp:keywords/>
  <dc:description/>
  <cp:lastModifiedBy>Katja Spanz</cp:lastModifiedBy>
  <cp:revision>12</cp:revision>
  <cp:lastPrinted>2024-12-03T14:58:00Z</cp:lastPrinted>
  <dcterms:created xsi:type="dcterms:W3CDTF">2024-12-03T15:03:00Z</dcterms:created>
  <dcterms:modified xsi:type="dcterms:W3CDTF">2026-04-23T15:33:00Z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29d637a7-1731-4726-ac92-42f2a3bf0ffd</vt:lpwstr>
  </property>
  <property fmtid="{D5CDD505-2E9C-101B-9397-08002B2CF9AE}" pid="3" name="ContentTypeId">
    <vt:lpwstr>0x010100005E067268AEE84B8601DE359E9A1799</vt:lpwstr>
  </property>
  <property fmtid="{D5CDD505-2E9C-101B-9397-08002B2CF9AE}" pid="4" name="MediaServiceImageTags">
    <vt:lpwstr/>
  </property>
</Properties>
</file>